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E2 TIEFTEMPERATURHEIZKÖRPER, TYP 22 PTM</w:t>
      </w:r>
    </w:p>
    <w:p w:rsidR="00CD65E7" w:rsidRPr="00654D29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343228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Allgemeine Bemerkungen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Der E2 Tieftemperaturheizkörper ist eine Kombination eines T6-Mittenanschlussheizkörpers der Type 22 PTM und der neuen E2-Technologie, welche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sich je nach Voreinstellung bei Volllast automatisch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dazuschaltet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und damit eine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signifikante Steigerung der Wärmeleistung ermöglicht.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Hinsichtlich dieser Tatsachen und Fakten ist der E2 Tieftemperaturheizkörper in allen Niedrigtemperatur- bzw. Tieftemperaturheizkreisen (z.B. 40/35;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35/30..) einsetzbar und mit anderen Systemen kombinierbar (z.B.: Fußboden-, Wandheizung).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Aufgrund seiner Bauweise, kann der E2 Tieftemperaturheizkörper mit allen Wärmeerzeugerquellen (Biomasse, Wärmepumpe, Solar, Gasbrennwert,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Öl-Brennwert etc.) betrieben werden.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In Verbindung mit einer auf Kühlung umschaltbaren Wärmequelle (z.B. Wärmepumpe), hat der E2 Tieftemperaturheizkörper eine bereits vorinstallierte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und integrierte „Temperierungsfunktion“. (diese Funktion ist jedoch nur dann möglich, wenn alle Vorinstallationen hinsichtlich eines Kühlbetriebes in der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Anlage hergestellt wurden)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Tieftemperaturheizkörper aus kaltgewalztem Stahlblech nach EN 442-1, verzinkter Frontplatte mit 1 mm Stärke, Grundbeschichtung bei 190 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fix eingebauter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werkseitig montierten Einbauventiles ist voreingestellt und auf die Wärmeleistung abgestimmt, wobei bedarfsgerechte Anpassungen im Bereich von 0,13 bis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0,72 möglich sind. Einstellung des Heizkörperanteiles bei Einrohranlagen von 30 % bis 50 %.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</w:t>
      </w:r>
      <w:r w:rsidR="00343228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montiertem Thermostatventil und Baustellenkappe, 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, einer abnehmbaren, oberen Lochblechabdeckung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und zwei geschlossenen abnehmbaren Seitenteilen.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Integrierte und fertiginstallierte 12 Volt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zur Leistungsunterstützung im Volllastbetrieb (je Einheit ca. 1 Watt –die Anzahl 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Gebläseeinheiten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ist abhängig von 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und ist fertigungsseitig fix vorgegeben); die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sind auf einer Führungsschiene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flexibel befestigt, der Austausch erfolgt durch Abnahme des Seitenteiles, durch Lösung der Kontakte unter den Abdeckungen, sowie durch einfaches Herausziehen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(der seitliche Wandabstand muss, um den Aus- und Einbau 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zu gewährleisten, mind. 150 mm betragen);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gesteuert werden die integrierten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durch eine übersichtliche und individuell einstellbare Regel- und Steuereinheit, welche seitlich in der oberen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Abdeckung integriert ist. Die Bezeichnungen am Thermostatkopf decken sich mit den Ei</w:t>
      </w:r>
      <w:r>
        <w:rPr>
          <w:rFonts w:ascii="Arial" w:hAnsi="Arial" w:cs="Arial"/>
          <w:color w:val="000000"/>
          <w:sz w:val="24"/>
          <w:szCs w:val="24"/>
          <w:lang w:val="de-AT"/>
        </w:rPr>
        <w:t>nstellungsmerkmalen an der defi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nierten Steuer und Regeleinheit;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Spezialentlüftungs- und Blindstopfen vormontiert.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343228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Technische Daten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Komplette Vorinstallationsmöglichkeit, Spülung und Dichtprüfung durch die VN-Montageschablone 3/4 A.G. und VN-Spülbogen (Zubehör), alternativ auch als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Kompaktheizkörper einseitig oder wechselseitig anschließbar; leistungsgeprüft nach DIN EN 442 und permanent fertigungsüberwacht nach EN-ISO 9001/9002;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dreifach verpackt (Kartonage, Kantenschutz, Schrumpffolie), variable Anschlussmöglichkeit für Kupfer-, Stahl-, Kunststoff- und Metallverbundrohre,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max. Betriebsüberdruck 10 bar, bzw. Prüfüberdruck 13 bar,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max. Betriebstemperatur 60 °C. (aufgrund der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Lüftereinheiten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)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Schutzart: IP14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Anschlussspannung: 230 V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Betriebsarten: statischer Betrieb, Komfortbetrieb und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Boostbetrieb</w:t>
      </w:r>
      <w:proofErr w:type="spellEnd"/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343228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Anschlüsse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4 x G 1/2 I.G. und 2 x G 3/4 A.G. unten mittig.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Thermostatventil rechts oben (problemloser Austausch auf links oben möglich).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</w:rPr>
        <w:t>Typ</w:t>
      </w:r>
      <w:proofErr w:type="spellEnd"/>
      <w:r w:rsidRPr="00654D29">
        <w:rPr>
          <w:rFonts w:ascii="Arial" w:hAnsi="Arial" w:cs="Arial"/>
          <w:color w:val="000000"/>
          <w:sz w:val="24"/>
          <w:szCs w:val="24"/>
        </w:rPr>
        <w:t xml:space="preserve">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54D29">
        <w:rPr>
          <w:rFonts w:ascii="Arial" w:hAnsi="Arial" w:cs="Arial"/>
          <w:color w:val="000000"/>
          <w:sz w:val="24"/>
          <w:szCs w:val="24"/>
        </w:rPr>
        <w:t>Watt: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</w:rPr>
        <w:t>Bauhöhe</w:t>
      </w:r>
      <w:proofErr w:type="spellEnd"/>
      <w:r w:rsidRPr="00654D29">
        <w:rPr>
          <w:rFonts w:ascii="Arial" w:hAnsi="Arial" w:cs="Arial"/>
          <w:color w:val="000000"/>
          <w:sz w:val="24"/>
          <w:szCs w:val="24"/>
        </w:rPr>
        <w:t xml:space="preserve">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117EE5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>
        <w:rPr>
          <w:rFonts w:ascii="Arial" w:hAnsi="Arial" w:cs="Arial"/>
          <w:color w:val="EE1C24"/>
          <w:sz w:val="24"/>
          <w:szCs w:val="24"/>
          <w:lang w:val="de-AT"/>
        </w:rPr>
        <w:t>T</w:t>
      </w:r>
      <w:r w:rsidRPr="00654D29">
        <w:rPr>
          <w:rFonts w:ascii="Arial" w:hAnsi="Arial" w:cs="Arial"/>
          <w:color w:val="EE1C24"/>
          <w:sz w:val="24"/>
          <w:szCs w:val="24"/>
          <w:lang w:val="de-AT"/>
        </w:rPr>
        <w:t>6-PLAN MITTENANSCHLUSSHEIZKÖRPER</w:t>
      </w:r>
      <w:r w:rsidR="00CD65E7">
        <w:rPr>
          <w:rFonts w:ascii="Arial" w:hAnsi="Arial" w:cs="Arial"/>
          <w:color w:val="EE1C24"/>
          <w:sz w:val="24"/>
          <w:szCs w:val="24"/>
          <w:lang w:val="de-AT"/>
        </w:rPr>
        <w:t xml:space="preserve"> mit serieller Durchströmung</w:t>
      </w:r>
    </w:p>
    <w:p w:rsidR="00CD65E7" w:rsidRPr="00654D29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 kaltgewalztem Stahlblech nach EN 442-1, verzinkter Frontplatte mit 1 mm Stärke, Grundbeschichtung bei 190 °C eingebrannt,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serielle Durchströmung aller Platten bei mehrlagigen Heizkörpern,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fix eingebauter T-förmiger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werkseitig montierten Einbauventiles ist voreingestellt und auf die Wärmeleistung abgestimmt, wobei bedarfsgerechte Anpassungen im Bereich von 0,13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bis 0,72 möglich sind. Einstellung des Heizkörperanteiles bei Einrohranlagen von 30 % bis 50 %. Ausgestattet mit Baustellenschutzkappe für das Einbauventil,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, einer abnehmbaren, oberen Abdeckung und zwei geschlossenen Seitenteilen bei allen Typen,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Spezialentlüftungs- und Blindstopfen vormontiert.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Montage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Komplette Vorinstallationsmöglichkeit durch die Montageschablone ¾“ A.G., Spülung und Dichtprüfung der Anlage mittels Spülbogen (Zubehör),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alternativ auch als Kompaktheizkörper einseitig oder wechselseitig anschließbar; einheitlicher Wandabstand bei allen mehrlagigen Heizkörpern (mit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Spezialwinkellasche auch bei einlagigen Heizkörpern). Leistungsgeprüft nach DIN EN 442 und permanent fertigungsüberwacht nach EN-ISO 9001; dreifach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verpackt (Kartonage, Kantenschutz, 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Anschluss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Geeignet für Hand- und Thermostatbetrieb, variable Anschlussmöglichkeit für Kupfer-, Stahl-, Kunststoff- und Metallverbundrohre, Anschlüsse: 4 x G ½ I.G.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und 2 x G ¾ A.G. unten mittig. Thermostatventil (werkseitig rechts oben vormontiert) jederzeit auch nachträglich ohne Drehen des Heizkörpers und ohne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Kreuzen von Vor- und Rücklauf problemlos auf links austauschbar.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PLAN MULTIFUNKTIONSHEIZKÖRPER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 kaltgewalztem Stahlblech nach EN 442-1, verzinkter Frontplatte mit 1 mm Stärke, Grundbeschichtung bei 190 °C eingebrannt,</w:t>
      </w:r>
      <w:r w:rsidR="007B674E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>
        <w:rPr>
          <w:rFonts w:ascii="Arial" w:hAnsi="Arial" w:cs="Arial"/>
          <w:color w:val="000000"/>
          <w:sz w:val="24"/>
          <w:szCs w:val="24"/>
          <w:lang w:val="de-AT"/>
        </w:rPr>
        <w:t>Ausgestattet mit fi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x eingebauter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 werkseitig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montierten Einbauventiles ist voreingestellt und auf die Wärmeleistung abgestimmt, wobei bedarfsgerechte Anpassungen im Bereich von 0,13 bis 0,75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möglich sind. Einstellung des Heizkörperanteiles bei Einrohranlagen von 30 % bis 50 %. Ausgestattet mit Baustellenschutzkappe für das Einbauventil,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, einer abnehmbaren, oberen Abdeckung und zwei geschlossenen Seitenteilen bei allen Typen,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Entlüftungs- und Blindstopfen vormontiert.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Montage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Leistungsgeprüft nach DIN EN 442, permanent fertigungsüberwacht nach EN-ISO 9001, komplette Vorinstallationsmöglichkeit durch die Montageschablone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¾“ A.G. (Zubehör), dreifach verpackt (Kartonage, Kantenschutz, 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Anschluss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Geeignet für Hand- und Thermostatbetrieb, variable Anschlussmöglichkeit als Ventil-Fertigheizkörper oder Kompaktheizkörper für Kupfer-, Stahl- und Kunststoffrohre,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Anschlüsse 4 x G ½ I.G. und 2 x G ¾ A.G. unten rechts (auf Sonderbestellung unten links).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>
        <w:rPr>
          <w:rFonts w:ascii="Arial" w:hAnsi="Arial" w:cs="Arial"/>
          <w:color w:val="EE1C24"/>
          <w:sz w:val="24"/>
          <w:szCs w:val="24"/>
          <w:lang w:val="de-AT"/>
        </w:rPr>
        <w:t xml:space="preserve">T6 </w:t>
      </w:r>
      <w:r w:rsidR="00654D29" w:rsidRPr="00654D29">
        <w:rPr>
          <w:rFonts w:ascii="Arial" w:hAnsi="Arial" w:cs="Arial"/>
          <w:color w:val="EE1C24"/>
          <w:sz w:val="24"/>
          <w:szCs w:val="24"/>
          <w:lang w:val="de-AT"/>
        </w:rPr>
        <w:t>MITTENANSCHLUSSHEIZKÖRPER</w:t>
      </w:r>
      <w:r>
        <w:rPr>
          <w:rFonts w:ascii="Arial" w:hAnsi="Arial" w:cs="Arial"/>
          <w:color w:val="EE1C24"/>
          <w:sz w:val="24"/>
          <w:szCs w:val="24"/>
          <w:lang w:val="de-AT"/>
        </w:rPr>
        <w:t xml:space="preserve"> mit serieller Durchströmung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 kaltgewalztem Stahlblech nach EN 442-1, stabile, formschöne Profilierung mit 40 mm Sickenteilung, 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serielle Durchströmung aller Platten bei mehrlagigen Heizkörpern,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Grundbeschichtung bei 190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fix eingebauter T-förmiger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werkseitig montierten Einbauventiles ist voreingestellt und auf die Wärmeleistung abgestimmt, wobei bedarfsgerechte Anpassungen im Bereich von 0,13 bis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0,72 möglich sind. Einstellung des Heizkörperanteiles bei Einrohranlagen von 30 % bis 50 %. Ausgestattet mit Baustellenschutzkappe für das Einbauventil,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, einer abnehmbaren, oberen Abdeckung und zwei geschlossenen Seitenteilen bei allen Typen,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Spezialentlüftungs- und Blindstopfen vormontiert.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Montage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Komplette Vorinstallationsmöglichkeit durch die Montageschablone ¾“ A.G., Spülung und Dichtprüfung der Anlage mittels Spülbogen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(Zubehör), alternativ auch als Kompaktheizkörper einseitig oder wechselseitig anschließbar; einheitlicher Wandabstand bei allen mehrlagigen Heizkörpern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(mit Spezialwinkellasche auch bei einlagigen Heizkörpern). Demontage und Montage der oberen Abdeckung mittels Dekorclips, leistungsgeprüft nach DIN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EN 442 und permanent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fertigungsüberwacht nach EN-ISO 9001; dreifach verpackt (Kartonage, Kantenschutz, 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Anschluss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Geeignet für Hand- und Thermostatbetrieb, variable Anschlussmöglichkeit für Kupfer-, Stahl-, Kunststoff- und Metallverbundrohre, Anschlüsse: 4 x G ½ I.G.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und 2 x G ¾ A.G. unten mittig. Thermostatventil (werkseitig rechts oben vormontiert) jederzeit auch nachträglich ohne Drehen des Heizkörpers und ohne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Kreuzen von Vor- und Rücklauf problemlos auf links austauschbar.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T6-MITTENANSCHLUSSHEIZKÖRPER</w:t>
      </w:r>
      <w:r w:rsidR="00CD65E7">
        <w:rPr>
          <w:rFonts w:ascii="Arial" w:hAnsi="Arial" w:cs="Arial"/>
          <w:color w:val="EE1C24"/>
          <w:sz w:val="24"/>
          <w:szCs w:val="24"/>
          <w:lang w:val="de-AT"/>
        </w:rPr>
        <w:t xml:space="preserve"> mit serieller Durchströmung</w:t>
      </w:r>
      <w:r w:rsidRPr="00654D29">
        <w:rPr>
          <w:rFonts w:ascii="Arial" w:hAnsi="Arial" w:cs="Arial"/>
          <w:color w:val="EE1C24"/>
          <w:sz w:val="24"/>
          <w:szCs w:val="24"/>
          <w:lang w:val="de-AT"/>
        </w:rPr>
        <w:t>, VERZINKTE AUSFÜHRUNG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 kaltgewalztem Stahlblech nach EN 442-1, stabile, formschöne Profilierung mit 40 mm Sickenteilung, 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serielle Durchströmung aller Platten bei mehrlagigen Heizkörpern,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galvanisch verzinkt, Grundbeschichtung bei 190 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°C Objekttemperatur, geeignet für Räume mit erhöhten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Korrosionsschutzanforderungen.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fix eingebauter T-förmiger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werkseitig montierten Einbauventiles ist voreingestellt und auf die Wärmeleistung abgestimmt, wobei bedarfsgerechte Anpassungen im Bereich von 0,13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bis 0,72 möglich sind. Einstellung des Heizkörperanteiles bei Einrohranlagen von 30 % bis 50 %. Ausgestattet mit Baustellenschutzkappe für das Einbauventil,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rückseitig angeschweißten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, einer abnehmbaren, verzinkten oberen Abdeckung und zwei geschlossenen, verzinkten Seitenteilen bei allen Typen,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Spezialentlüftungs- und Blindstopfen vormontiert.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Montage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Komplette </w:t>
      </w:r>
      <w:r>
        <w:rPr>
          <w:rFonts w:ascii="Arial" w:hAnsi="Arial" w:cs="Arial"/>
          <w:color w:val="000000"/>
          <w:sz w:val="24"/>
          <w:szCs w:val="24"/>
          <w:lang w:val="de-AT"/>
        </w:rPr>
        <w:t>V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orinstallationsmöglichkeit durch die Montageschablone ¾“ A.G., Spülung und Dichtprüfung der Anlage mittels Spülbogen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(Zubehör), alternativ auch als Kompaktheizkörper einseitig oder wechselseitig anschließbar; einheitlicher Wandabsta</w:t>
      </w:r>
      <w:r>
        <w:rPr>
          <w:rFonts w:ascii="Arial" w:hAnsi="Arial" w:cs="Arial"/>
          <w:color w:val="000000"/>
          <w:sz w:val="24"/>
          <w:szCs w:val="24"/>
          <w:lang w:val="de-AT"/>
        </w:rPr>
        <w:t>n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 bei allen mehrlagigen Heizkörpern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(mit Spezialwinkellasche auch bei einlagigen Heizkörpern). Demontage und Montage der oberen Abdeckung mittels Dekorclips, leistungsgeprüft nach DIN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EN 442 und permanent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fertigungsüberwacht nach EN-ISO 9001; dreifach verpackt (Kartonage, Kantenschutz, 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Anschluss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Geeignet für Hand- und Thermostatbetrieb, variable Anschlussmöglichkeit für Kupfer-, Stahl-, Kunststoff- und Metallverbundrohre, Anschlüsse: 4 x G ½ I.G. und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2 x G ¾ A.G. unten mittig. Thermostatventil (werkseitig rechts oben vormontiert) jederzeit auch nachträglich ohne Drehen des Heizkörpers und ohne Kreuzen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von Vor- und Rücklauf problemlos auf links austauschbar.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654D29" w:rsidRPr="00CD65E7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CD65E7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654D29" w:rsidRPr="00CD65E7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CD65E7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654D29" w:rsidRPr="00CD65E7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CD65E7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CD65E7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CD65E7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654D29" w:rsidRPr="00CD65E7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CD65E7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CD65E7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654D29" w:rsidRPr="00CD65E7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CD65E7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VENTIL-MULTIFUNKTIONSHEIZKÖRPER MIT LASCHEN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 kaltgewalztem Stahlblech nach EN 442-1, stabile, formschöne Prof</w:t>
      </w:r>
      <w:r>
        <w:rPr>
          <w:rFonts w:ascii="Arial" w:hAnsi="Arial" w:cs="Arial"/>
          <w:color w:val="000000"/>
          <w:sz w:val="24"/>
          <w:szCs w:val="24"/>
          <w:lang w:val="de-AT"/>
        </w:rPr>
        <w:t>i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lierung mit 40 mm Sickenteilung, Grundbeschichtung bei 190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fix eingebauter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 werkseitig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montierten Einbauventiles ist voreingestellt und auf die Wärmeleistung abgestimmt, wobei bedarfsgerechte Anpassungen im Bereich von 0,13 bis 0,75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möglich sind. Einstellung des Heizkörperanteiles bei Einrohranlagen von 30 % bis 50 %. Ausgestattet mit Baustellenschutzkappe für das Einbauventil,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, einer abnehmbaren, oberen Abdeckung und zwei geschlossenen Seitenteilen bei allen Typen,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Entlüftungs- und Blindstopfen vormontiert.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Montage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Komplette Vorinstallationsmöglichkeit durch die Montageschablone ¾“ A.G. (Zubehör), Demontage und Montage der oberen Abdeckung mittels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Dekorclips (in RAL 9016), leistungsgeprüft nach DIN EN 442 und permanent fertigungsüberwacht nach EN-ISO 9001; dreifach verpackt (Kartonage, Kantenschutz,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Anschluss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Geeignet für Hand- und Thermostatbetrieb, variable Anschlussmöglichkeit für Kupfer-, Stahl- und Kunststoffrohre, Anschlüsse: 4 x G ½ I.G. und 2 x G ¾ A.G.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unten rechts (auf Sonderbestellung unten links).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VENTIL-MULTIFUNKTIONSHEIZKÖRPER MIT LASCHEN, VERZINKTE AUSFÜHRUNG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 kaltgewalztem Stahlblech nach EN 442-1, stabile, formschöne Profilierung mit 40 mm Sickenteilung, galvanisch verzinkt, Grundbeschichtung bei 190 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°C Objekttemperatur , geeignet für Räume mit erhöhten Korrosionsschutzanforderungen.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fix eingebauter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 werkseitig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montierten Einbauventiles ist voreingestellt und auf die Wärmeleistung abgestimmt, wobei bedarfsgerechte Anpassungen im Bereich von 0,13 bis 0,75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möglich sind. Einstellung des Heizkörperanteiles bei Einrohranlagen von 30 % bis 50 %. Ausgestattet mit Baustellenschutzkappe für das Einbauventil,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, einer abnehmbaren, verzinkten oberen Abdeckung und zwei geschlossenen, verzinkten Seitenteilen bei allen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Typen,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Entlüftungs- und Blindstopfen vormontiert.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Montage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Komplette Vorinstallationsmöglichkeit durch die Montageschablone ¾“ A.G. (Zubehör), Demontage und Montage der oberen Abdeckung mittels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Dekorclips (in RAL 9016), leistungsgeprüft nach DIN EN 442 und permanent fertigungsüberwacht nach EN-ISO 9001; dreifach verpackt (Kartonage, Kantenschutz,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Anschlüsse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Geeignet für Hand- und Thermostatbetrieb, variable Anschlussmöglichkeit für Kupfer-, Stahl- und Kunststoffrohre, Anschlüsse 4 x G ½ I. G. und 2 x G ¾ A. G.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unten rechts (auf Sonderbestellung unten links).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654D29" w:rsidRP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VENTIL-MULTIFUNKTIONSHEIZKÖRPER OHNE LASCHEN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 kaltgewalztem Stahlblech nach EN 442-1, stabile, formschöne Profilierung mit 40 mm Sickenteilung, Grundbeschichtung  bei 190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>
        <w:rPr>
          <w:rFonts w:ascii="Arial" w:hAnsi="Arial" w:cs="Arial"/>
          <w:color w:val="000000"/>
          <w:sz w:val="24"/>
          <w:szCs w:val="24"/>
          <w:lang w:val="de-AT"/>
        </w:rPr>
        <w:t>Ausgestattet mit fix</w:t>
      </w:r>
      <w:r w:rsidR="00654D29"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eingebauter Ventilgarnitur, geeignet für Zweirohr- und Einrohranlagen unter Verwendung eines Einrohrverteilers, </w:t>
      </w:r>
      <w:proofErr w:type="spellStart"/>
      <w:r w:rsidR="00654D29"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="00654D29" w:rsidRPr="00654D29">
        <w:rPr>
          <w:rFonts w:ascii="Arial" w:hAnsi="Arial" w:cs="Arial"/>
          <w:color w:val="000000"/>
          <w:sz w:val="24"/>
          <w:szCs w:val="24"/>
          <w:lang w:val="de-AT"/>
        </w:rPr>
        <w:t>-Wert des werkseitig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montierten Einbauventiles ist voreingestellt und auf die Wärmeleistung abgestimmt, wobei bedarfsgerechte Anpassungen im Bereich von 0,13 bis 0,75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möglich sind. Einstellung des Heizkörperanteiles bei Einrohranlagen von 30 % bis 50 %. Ausgestattet mit Baustellenschutzkappe für das Einbauventil, einer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abnehmbaren, oberen Abdeckung und zwei geschlossenen Seitenteilen bei allen Typen,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Entlüftungs- und Blindstopfen vormontiert.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Montage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Komplette Vorinstallationsmöglichkeit durch die Montageschablone ¾“ A.G. (Zubehör), Demontage und Montage der oberen Abdeckung</w:t>
      </w:r>
      <w:r w:rsidR="004A2FB4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mittels Dekorclips (in RAL 9016), leistungsgeprüft nach DIN EN 442 und permanen</w:t>
      </w:r>
      <w:r w:rsidR="004A2FB4">
        <w:rPr>
          <w:rFonts w:ascii="Arial" w:hAnsi="Arial" w:cs="Arial"/>
          <w:color w:val="000000"/>
          <w:sz w:val="24"/>
          <w:szCs w:val="24"/>
          <w:lang w:val="de-AT"/>
        </w:rPr>
        <w:t xml:space="preserve">t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fertigungsüberwacht nach EN-ISO 9001; dreifach verpackt (Kartonage, Kantenschutz, 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Anschluss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Geeignet für Hand- und Thermostatbetrieb, variable Anschlussmöglichkeit für Kupfer-, Stahl- und Kunststoffrohre, Anschlüsse: 4 x G ½ I.G. und 2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x G ¾ A.G. unten.</w:t>
      </w: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4A2FB4" w:rsidRPr="00654D29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4A2FB4" w:rsidRPr="00654D29" w:rsidRDefault="004A2FB4" w:rsidP="004A2FB4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VENTIL-MULTIFUNKTIONSHEIZKÖRPER OHNE LASCHEN, VERZINKTE AUSFÜHRUNG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 kaltgewalztem Stahlblech nach EN 442-1, stabile, formschöne Profilierung mit 40 mm Sickenteilung, galvanisch verzinkt, Grundbeschichtung bei 190 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°C Objekttemperatur , geeignet für Räume mit erhöhten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Korrosionsschutzanforderungen.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fix eingebauter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 werkseitig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montierten Einbauventiles ist voreingestellt und auf die Wärmeleistung abgestimmt, wobei bedarfsgerechte Anpassungen im Bereich von 0,13 bis 0,75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möglich sind. Einstellung des Heizkörperanteiles bei Einrohranlagen von 30 % bis 50 %. Ausgestattet mit Baustellenschutzkappe für das Einbauventil, einer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abnehmbaren, verzinkten oberen Abdeckung und zwei geschlossenen, verzinkten Seitenteilen bei allen Typen,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Entlüftungs- und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Blindstopfen vormontiert.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Montage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Komplette Vorinstallationsmöglichkeit durch die Montageschablone ¾“ A.G. (Zubehör), Demontage und Montage der oberen Abdeckung</w:t>
      </w:r>
      <w:r w:rsidR="004A2FB4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mittels Dekorclips (in RAL 9016), leistungsgeprüft nach DIN EN 442 und permanent</w:t>
      </w:r>
      <w:r w:rsidR="004A2FB4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fertigungsüberwacht nach EN-ISO 9001; dreifach verpackt (Kartonage, Kantenschutz, 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Anschlüsse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Geeignet für Hand- und Thermostatbetrieb, variable Anschlussmöglichkeit für Kupfer-, Stahl- und Kunststoffrohre, Anschlüsse 4 x G ½ I. G. und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2 x G ¾ A. G. unten rechts (auf Sonderbestellung unten links).</w:t>
      </w: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4A2FB4" w:rsidRPr="00654D29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4A2FB4" w:rsidRPr="00654D29" w:rsidRDefault="004A2FB4" w:rsidP="004A2FB4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KOMPAKTHEIZKÖRPER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 kaltgewalztem Stahlblech nach EN 442-1, stabile, formschöne Profilierung mit 40 mm Sickenteilung, Grundbeschichtung bei 190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, einer abnehmbaren, oberen Abdeckung und zwei geschlossenen Seitenteilen (bei Type 11 K,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21 K-S, 22 K und 33 K).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Montage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Demontage und Montage der oberen Abdeckung mittels Dekorclips (in RAL 9016), leistungsgeprüft nach DIN EN 442 und permanent fertigungsüberwacht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nach EN-ISO 9001, bzw. dreifach verpackt (Kartonage, Kantenschutz, 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Anschlüsse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4 x G ½ I.G.</w:t>
      </w:r>
    </w:p>
    <w:p w:rsidR="004A2FB4" w:rsidRPr="00CD65E7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P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CD65E7">
        <w:rPr>
          <w:rFonts w:ascii="Arial" w:hAnsi="Arial" w:cs="Arial"/>
          <w:color w:val="000000"/>
          <w:sz w:val="24"/>
          <w:szCs w:val="24"/>
          <w:lang w:val="de-AT"/>
        </w:rPr>
        <w:t>T</w:t>
      </w:r>
      <w:r w:rsidR="00654D29"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yp: </w:t>
      </w:r>
    </w:p>
    <w:p w:rsidR="00654D29" w:rsidRP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4A2FB4" w:rsidRP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654D29" w:rsidRPr="004A2FB4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4A2FB4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4A2FB4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>
        <w:rPr>
          <w:rFonts w:ascii="Arial" w:hAnsi="Arial" w:cs="Arial"/>
          <w:color w:val="EE1C24"/>
          <w:sz w:val="24"/>
          <w:szCs w:val="24"/>
          <w:lang w:val="de-AT"/>
        </w:rPr>
        <w:t>K</w:t>
      </w:r>
      <w:r w:rsidR="00654D29" w:rsidRPr="00654D29">
        <w:rPr>
          <w:rFonts w:ascii="Arial" w:hAnsi="Arial" w:cs="Arial"/>
          <w:color w:val="EE1C24"/>
          <w:sz w:val="24"/>
          <w:szCs w:val="24"/>
          <w:lang w:val="de-AT"/>
        </w:rPr>
        <w:t>OMPAKTHEIZKÖRPER, VERZINKTE AUSFÜHRUNG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 kaltgewalztem Stahlblech nach EN 442-1, stabile, formschöne Profilierung mit 40 mm Sickenteilung, galvanisch verzinkt, Grundbeschichtung bei 190 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°C Objekttemperatur, geeignet für Räume mit erhöhten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Korrosionsschutzanforderungen.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, einer abnehmbaren, verzinkten oberen Abdeckung und zwei geschlossenen, verzinkten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Seitenteilen (bei Type 11 K, 21 K-S , 22 K und 33 K).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Montage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Demontage und Montage der oberen Abdeckung mittels Dekorclips (in RAL 9016), leistungsgeprüft nach DIN EN 442 und permanent fertigungsüberwacht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nach EN-ISO 9001, bzw. dreifach verpackt (Kartonage, Kantenschutz, 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Anschlüsse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4 x G ½ I.G.</w:t>
      </w: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4A2FB4" w:rsidRPr="00654D29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4A2FB4" w:rsidRPr="00654D29" w:rsidRDefault="004A2FB4" w:rsidP="004A2FB4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HYGIENEHEIZKÖRPER</w:t>
      </w:r>
    </w:p>
    <w:p w:rsidR="00343228" w:rsidRPr="00654D29" w:rsidRDefault="00343228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 kaltgewalztem Stahlblech nach EN 442-1, stabile, formschöne Profilierung mit 40 mm Sickenteilung, Grundbeschichtung bei 190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, leistungsgeprüft nach DIN EN 442 und permanent fertigungsüberwacht nach EN-ISO 9001,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bzw. dreifach verpackt (Kartonage, Kantenschutz, Schrumpffolie).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343228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Anschlüsse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4 x G ½ I.G.</w:t>
      </w:r>
    </w:p>
    <w:p w:rsid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4A2FB4" w:rsidRPr="00654D29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4A2FB4" w:rsidRDefault="004A2FB4" w:rsidP="004A2FB4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VENTIL-HYGIENEHEIZKÖRPER</w:t>
      </w:r>
    </w:p>
    <w:p w:rsidR="00CD65E7" w:rsidRPr="00654D29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</w:t>
      </w:r>
      <w:r w:rsidR="00654D29"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 kaltgewalztem Stahlblech nach EN 442-1, stabile, formschöne Profilierung mit 40 mm Sickenteilung, Grundbeschichtung bei 190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fix eingebauter Ventilgarnitur, geeignet für Zweirohr- und Einrohranlagen unter Verwendung eines Einrohrverteilers,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kv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-Wert des werkseitig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montierten Einbauventiles ist voreingestellt und auf die Wärmeleistung abgestimmt, wobei bedarfsgerechte Anpassungen im Bereich von 0,13 bis 0,75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möglich sind. Einstellung des Heizkörperanteiles bei Einrohranlagen von 30 % bis 50 %. Ausgestattet mit Baustellenschutzkappe für das Einbauventil, rückseitig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verdrehbarer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Entlüftungs- und Blindstopfen vormontiert.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Montage 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Komplette Vorinstallationsmöglichkeit durch die Montageschablone - ¾“ A. G. (Zubehör), leistungsgeprüft nach DIN EN 442 und permanent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fertigungsüberwacht nach EN-ISO 9001 bzw. dreifach verpackt (Kartonage, Kantenschutz, Schrumpffolie).</w:t>
      </w:r>
    </w:p>
    <w:p w:rsidR="00343228" w:rsidRPr="00654D29" w:rsidRDefault="00343228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343228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Anschluss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Geeignet für Hand- und Thermostatbetrieb, variable Anschlussmöglichkeit für Kupfer-, Stahl- und Kunststoffrohre, Anschlüsse 4 x G ½ I. G. und 2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x G ¾ A. G. unten rechts (auf Sonderbestellung unten links).</w:t>
      </w: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A2FB4" w:rsidRP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654D29" w:rsidRP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4A2FB4" w:rsidRP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4A2FB4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654D29" w:rsidRPr="004A2FB4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4A2FB4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4A2FB4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>
        <w:rPr>
          <w:rFonts w:ascii="Arial" w:hAnsi="Arial" w:cs="Arial"/>
          <w:color w:val="EE1C24"/>
          <w:sz w:val="24"/>
          <w:szCs w:val="24"/>
          <w:lang w:val="de-AT"/>
        </w:rPr>
        <w:t>V</w:t>
      </w:r>
      <w:r w:rsidR="00654D29" w:rsidRPr="00654D29">
        <w:rPr>
          <w:rFonts w:ascii="Arial" w:hAnsi="Arial" w:cs="Arial"/>
          <w:color w:val="EE1C24"/>
          <w:sz w:val="24"/>
          <w:szCs w:val="24"/>
          <w:lang w:val="de-AT"/>
        </w:rPr>
        <w:t>ERTIKALHEIZKÖRPER</w:t>
      </w:r>
    </w:p>
    <w:p w:rsidR="00CD65E7" w:rsidRDefault="00CD65E7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Vertikalheizkörper aus kaltgewalztem Stahlblech nach EN 442-1, stabile, formschöne Profilierung mit 50 mm Sickenteilung, KTL-Grundbeschichtung bei 175 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</w:t>
      </w:r>
      <w:r w:rsidR="00CD65E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185 °C Objekttemperatur.</w:t>
      </w: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Ausgestattet mit einem Mittenanschluss G ½ I.G. und 4 x G ½ I.G. Anschlüsse seitlich oben und unten (untere Anschlüsse für Vorlauf und Rücklauf geeignet),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zwei seitlichen Abdeckungen (bei Type 20, 21 und 22). Passende Ventil-Anschlussarmatur für mittigen Anschluss siehe Zubehör. Im Lieferumfang von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Vertikalheizkörpern sind Wandschienen mit entsprechenden Schrauben, Dübeln, drei selbstdichtende Blindstopfen und ein Entlüftungsstopfen enthalten.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Leistungsgeprüft nach DIN EN 442 und permanent fertigungsüberwacht nach EN-ISO 9001, dreifach verpackt (Kartonage, Kantenschutz, Schrumpffolie).</w:t>
      </w: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343228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Anschlüsse</w:t>
      </w:r>
    </w:p>
    <w:p w:rsid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Mittenanschluss 2 x G ½ I.G. und 4 x G ½ I.G.</w:t>
      </w:r>
    </w:p>
    <w:p w:rsid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4A2FB4" w:rsidRPr="00654D29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4A2FB4" w:rsidRPr="00654D29" w:rsidRDefault="004A2FB4" w:rsidP="004A2FB4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PLAN VERTIKALHEIZKÖRPER</w:t>
      </w: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Vertikalheizkörper aus kaltgewalztem Stahlblech nach EN 442-1, verzinkter Frontplatte, KTL-Grundbeschichtung bei 175 °C eingebrannt,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185 °C Objekttemperatur.</w:t>
      </w: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Ausgestattet mit einem Mittenanschluss G ½ I.G. und 4 x G ½ I.G. Anschlüsse seitlich oben und unten (untere Anschlüsse für Vorlauf und Rücklauf geeignet),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zwei seitlichen Abdeckungen (bei Type 21 und 22). Passende Ventil-Anschluss-armatur für mittigen Anschluss siehe Zubehör. Im Lieferumfang von Plan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Vertikalheizkörpern sind Wandschienen mit entsprechenden Schrauben, Dübeln, drei selbstdichtende Blindstopfen und ein Entlüftungsstopfen enthalten.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Leistungsgeprüft nach DIN EN 442 und permanent fertigungsüberwacht nach EN-ISO 9001, dreifach verpackt (Kartonage, Kantenschutz, Schrumpffolie).</w:t>
      </w: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343228" w:rsidRDefault="00343228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Anschlüsse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Mittenanschluss 2 x G ½ I.G. und 4 x G ½ I.G.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4A2FB4" w:rsidRPr="004A2FB4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4A2FB4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4A2FB4" w:rsidRPr="00654D29" w:rsidRDefault="004A2FB4" w:rsidP="004A2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4A2FB4" w:rsidRPr="00654D29" w:rsidRDefault="004A2FB4" w:rsidP="004A2FB4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MODERNISIERUNGSHEIZKÖRPER</w:t>
      </w: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</w:t>
      </w:r>
      <w:r w:rsidR="00654D29"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äche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 kaltgewalztem Stahlblech nach EN 442-1, stabile, formschöne Profilierung mit 40 mm Sickenteilung, Grundbeschichtung </w:t>
      </w:r>
      <w:r w:rsidR="00DE3857">
        <w:rPr>
          <w:rFonts w:ascii="Arial" w:hAnsi="Arial" w:cs="Arial"/>
          <w:color w:val="000000"/>
          <w:sz w:val="24"/>
          <w:szCs w:val="24"/>
          <w:lang w:val="de-AT"/>
        </w:rPr>
        <w:t>b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 190</w:t>
      </w:r>
      <w:r w:rsidR="003A6BF6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Ausgestattet mit rückseitig angeschweißten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, einer abnehmbaren, oberen Abdeckung und zwei geschlossenen Seitenteilen (bei Type 21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K-S, 22 K und 33 K).</w:t>
      </w: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Montage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Demontage und Montage der oberen Abdeckung mittels Dekorclips (in RAL 9016), leistungsgeprüft nach DIN EN 442 und permanent fertigungsüberwacht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nach EN-ISO 9001, Montagehilfe aus Karton ist beigepackt, dreifach verpackt (Kartonage, Kantenschutz, Schrumpffolie).</w:t>
      </w:r>
    </w:p>
    <w:p w:rsidR="003A6BF6" w:rsidRDefault="003A6BF6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4A2FB4" w:rsidRDefault="004A2FB4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Anschlüsse</w:t>
      </w:r>
    </w:p>
    <w:p w:rsidR="00654D29" w:rsidRPr="00654D29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4 x G ½ I.G.</w:t>
      </w:r>
    </w:p>
    <w:p w:rsidR="004A2FB4" w:rsidRPr="003A6BF6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3A6BF6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654D29" w:rsidRPr="003A6BF6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3A6BF6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4A2FB4" w:rsidRPr="003A6BF6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3A6BF6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654D29" w:rsidRPr="003A6BF6" w:rsidRDefault="00654D29" w:rsidP="00654D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3A6BF6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654D29" w:rsidRDefault="00654D29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3A6BF6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3A6BF6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3A6BF6" w:rsidRDefault="003A6BF6" w:rsidP="00654D29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1C24"/>
          <w:sz w:val="24"/>
          <w:szCs w:val="24"/>
          <w:lang w:val="de-AT"/>
        </w:rPr>
      </w:pPr>
      <w:r w:rsidRPr="00654D29">
        <w:rPr>
          <w:rFonts w:ascii="Arial" w:hAnsi="Arial" w:cs="Arial"/>
          <w:color w:val="EE1C24"/>
          <w:sz w:val="24"/>
          <w:szCs w:val="24"/>
          <w:lang w:val="de-AT"/>
        </w:rPr>
        <w:t>MODERNISIERUNGSHEIZKÖRPER</w:t>
      </w:r>
      <w:r>
        <w:rPr>
          <w:rFonts w:ascii="Arial" w:hAnsi="Arial" w:cs="Arial"/>
          <w:color w:val="EE1C24"/>
          <w:sz w:val="24"/>
          <w:szCs w:val="24"/>
          <w:lang w:val="de-AT"/>
        </w:rPr>
        <w:t xml:space="preserve"> PLAN KOMPAKT</w:t>
      </w:r>
    </w:p>
    <w:p w:rsidR="003A6BF6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Material &amp; Oberfl</w:t>
      </w: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äche</w:t>
      </w: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Aus kaltgewalztem Stahlblech nach EN 442-1, </w:t>
      </w:r>
      <w:r w:rsidR="00E3308E" w:rsidRPr="00654D29">
        <w:rPr>
          <w:rFonts w:ascii="Arial" w:hAnsi="Arial" w:cs="Arial"/>
          <w:color w:val="000000"/>
          <w:sz w:val="24"/>
          <w:szCs w:val="24"/>
          <w:lang w:val="de-AT"/>
        </w:rPr>
        <w:t>verzinkter Frontplatte mit 1 mm Stärke</w:t>
      </w:r>
      <w:r w:rsidR="00E3308E">
        <w:rPr>
          <w:rFonts w:ascii="Arial" w:hAnsi="Arial" w:cs="Arial"/>
          <w:color w:val="000000"/>
          <w:sz w:val="24"/>
          <w:szCs w:val="24"/>
          <w:lang w:val="de-AT"/>
        </w:rPr>
        <w:t xml:space="preserve">,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Grundbeschichtung </w:t>
      </w:r>
      <w:r>
        <w:rPr>
          <w:rFonts w:ascii="Arial" w:hAnsi="Arial" w:cs="Arial"/>
          <w:color w:val="000000"/>
          <w:sz w:val="24"/>
          <w:szCs w:val="24"/>
          <w:lang w:val="de-AT"/>
        </w:rPr>
        <w:t>b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 190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°C eingebrannt, fertig lackiert mit einer elektrostatischen Pulverbeschichtung nach DIN 55900 Teil 2, in RAL 9016, </w:t>
      </w:r>
      <w:proofErr w:type="spellStart"/>
      <w:r w:rsidRPr="00654D29">
        <w:rPr>
          <w:rFonts w:ascii="Arial" w:hAnsi="Arial" w:cs="Arial"/>
          <w:color w:val="000000"/>
          <w:sz w:val="24"/>
          <w:szCs w:val="24"/>
          <w:lang w:val="de-AT"/>
        </w:rPr>
        <w:t>Einbrennung</w:t>
      </w:r>
      <w:proofErr w:type="spellEnd"/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bei 210 °C Objekttemperatur.</w:t>
      </w:r>
    </w:p>
    <w:p w:rsidR="003A6BF6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Ausstattung</w:t>
      </w: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Ausgestattet mit rückseitig anges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chweißten </w:t>
      </w:r>
      <w:proofErr w:type="spellStart"/>
      <w:r>
        <w:rPr>
          <w:rFonts w:ascii="Arial" w:hAnsi="Arial" w:cs="Arial"/>
          <w:color w:val="000000"/>
          <w:sz w:val="24"/>
          <w:szCs w:val="24"/>
          <w:lang w:val="de-AT"/>
        </w:rPr>
        <w:t>Aufhängelaschen</w:t>
      </w:r>
      <w:proofErr w:type="spellEnd"/>
      <w:r>
        <w:rPr>
          <w:rFonts w:ascii="Arial" w:hAnsi="Arial" w:cs="Arial"/>
          <w:color w:val="000000"/>
          <w:sz w:val="24"/>
          <w:szCs w:val="24"/>
          <w:lang w:val="de-AT"/>
        </w:rPr>
        <w:t xml:space="preserve">; einer oberen, abnehmbaren 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Abdeckung und zwei geschlossenen Seitente</w:t>
      </w:r>
      <w:r>
        <w:rPr>
          <w:rFonts w:ascii="Arial" w:hAnsi="Arial" w:cs="Arial"/>
          <w:color w:val="000000"/>
          <w:sz w:val="24"/>
          <w:szCs w:val="24"/>
          <w:lang w:val="de-AT"/>
        </w:rPr>
        <w:t>ilen (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Type 21</w:t>
      </w:r>
      <w:r>
        <w:rPr>
          <w:rFonts w:ascii="Arial" w:hAnsi="Arial" w:cs="Arial"/>
          <w:color w:val="000000"/>
          <w:sz w:val="24"/>
          <w:szCs w:val="24"/>
          <w:lang w:val="de-AT"/>
        </w:rPr>
        <w:t>P,</w:t>
      </w: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22 </w:t>
      </w:r>
      <w:r>
        <w:rPr>
          <w:rFonts w:ascii="Arial" w:hAnsi="Arial" w:cs="Arial"/>
          <w:color w:val="000000"/>
          <w:sz w:val="24"/>
          <w:szCs w:val="24"/>
          <w:lang w:val="de-AT"/>
        </w:rPr>
        <w:t>P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 xml:space="preserve"> und 33 </w:t>
      </w:r>
      <w:r>
        <w:rPr>
          <w:rFonts w:ascii="Arial" w:hAnsi="Arial" w:cs="Arial"/>
          <w:color w:val="000000"/>
          <w:sz w:val="24"/>
          <w:szCs w:val="24"/>
          <w:lang w:val="de-AT"/>
        </w:rPr>
        <w:t>P</w:t>
      </w:r>
      <w:r w:rsidRPr="00654D29">
        <w:rPr>
          <w:rFonts w:ascii="Arial" w:hAnsi="Arial" w:cs="Arial"/>
          <w:color w:val="000000"/>
          <w:sz w:val="24"/>
          <w:szCs w:val="24"/>
          <w:lang w:val="de-AT"/>
        </w:rPr>
        <w:t>).</w:t>
      </w:r>
    </w:p>
    <w:p w:rsidR="003A6BF6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Montage</w:t>
      </w: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leistungsgeprüft nach DIN EN 442 und permanent fertigungsüberwacht</w:t>
      </w: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nach EN-ISO 9001, Montagehilfe aus Karton ist beigepackt, dreifach verpackt (Kartonage, Kantenschutz, Schrumpffolie).</w:t>
      </w:r>
    </w:p>
    <w:p w:rsidR="003A6BF6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3A6BF6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Anschlüsse</w:t>
      </w:r>
    </w:p>
    <w:p w:rsidR="003A6BF6" w:rsidRPr="00654D29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654D29">
        <w:rPr>
          <w:rFonts w:ascii="Arial" w:hAnsi="Arial" w:cs="Arial"/>
          <w:color w:val="000000"/>
          <w:sz w:val="24"/>
          <w:szCs w:val="24"/>
          <w:lang w:val="de-AT"/>
        </w:rPr>
        <w:t>4 x G ½ I.G.</w:t>
      </w:r>
    </w:p>
    <w:p w:rsidR="003A6BF6" w:rsidRPr="003A6BF6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3A6BF6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</w:p>
    <w:p w:rsidR="003A6BF6" w:rsidRPr="003A6BF6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3A6BF6">
        <w:rPr>
          <w:rFonts w:ascii="Arial" w:hAnsi="Arial" w:cs="Arial"/>
          <w:color w:val="000000"/>
          <w:sz w:val="24"/>
          <w:szCs w:val="24"/>
          <w:lang w:val="de-AT"/>
        </w:rPr>
        <w:t>Watt:</w:t>
      </w:r>
    </w:p>
    <w:p w:rsidR="003A6BF6" w:rsidRPr="003A6BF6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3A6BF6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</w:p>
    <w:p w:rsidR="003A6BF6" w:rsidRPr="003A6BF6" w:rsidRDefault="003A6BF6" w:rsidP="003A6B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3A6BF6">
        <w:rPr>
          <w:rFonts w:ascii="Arial" w:hAnsi="Arial" w:cs="Arial"/>
          <w:color w:val="000000"/>
          <w:sz w:val="24"/>
          <w:szCs w:val="24"/>
          <w:lang w:val="de-AT"/>
        </w:rPr>
        <w:t>Stück:</w:t>
      </w:r>
    </w:p>
    <w:p w:rsidR="003A6BF6" w:rsidRPr="00654D29" w:rsidRDefault="003A6BF6" w:rsidP="003A6BF6">
      <w:pPr>
        <w:rPr>
          <w:rFonts w:ascii="Arial" w:hAnsi="Arial" w:cs="Arial"/>
          <w:sz w:val="24"/>
          <w:szCs w:val="24"/>
          <w:lang w:val="de-AT"/>
        </w:rPr>
      </w:pPr>
      <w:proofErr w:type="spellStart"/>
      <w:r w:rsidRPr="003A6BF6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3A6BF6">
        <w:rPr>
          <w:rFonts w:ascii="Arial" w:hAnsi="Arial" w:cs="Arial"/>
          <w:color w:val="000000"/>
          <w:sz w:val="24"/>
          <w:szCs w:val="24"/>
          <w:lang w:val="de-AT"/>
        </w:rPr>
        <w:t>:</w:t>
      </w:r>
    </w:p>
    <w:p w:rsidR="003A6BF6" w:rsidRPr="00654D29" w:rsidRDefault="003A6BF6" w:rsidP="00654D29">
      <w:pPr>
        <w:rPr>
          <w:rFonts w:ascii="Arial" w:hAnsi="Arial" w:cs="Arial"/>
          <w:sz w:val="24"/>
          <w:szCs w:val="24"/>
          <w:lang w:val="de-AT"/>
        </w:rPr>
      </w:pPr>
    </w:p>
    <w:sectPr w:rsidR="003A6BF6" w:rsidRPr="00654D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0BB" w:rsidRDefault="001570BB" w:rsidP="00654D29">
      <w:pPr>
        <w:spacing w:after="0" w:line="240" w:lineRule="auto"/>
      </w:pPr>
      <w:r>
        <w:separator/>
      </w:r>
    </w:p>
  </w:endnote>
  <w:endnote w:type="continuationSeparator" w:id="0">
    <w:p w:rsidR="001570BB" w:rsidRDefault="001570BB" w:rsidP="00654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0BB" w:rsidRDefault="001570BB" w:rsidP="00654D29">
      <w:pPr>
        <w:spacing w:after="0" w:line="240" w:lineRule="auto"/>
      </w:pPr>
      <w:r>
        <w:separator/>
      </w:r>
    </w:p>
  </w:footnote>
  <w:footnote w:type="continuationSeparator" w:id="0">
    <w:p w:rsidR="001570BB" w:rsidRDefault="001570BB" w:rsidP="00654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D29"/>
    <w:rsid w:val="00117EE5"/>
    <w:rsid w:val="0014285D"/>
    <w:rsid w:val="001570BB"/>
    <w:rsid w:val="003137A5"/>
    <w:rsid w:val="00343228"/>
    <w:rsid w:val="003A6BF6"/>
    <w:rsid w:val="00460A8F"/>
    <w:rsid w:val="004A2FB4"/>
    <w:rsid w:val="00654D29"/>
    <w:rsid w:val="00694C95"/>
    <w:rsid w:val="007B674E"/>
    <w:rsid w:val="0084556C"/>
    <w:rsid w:val="00AC50D8"/>
    <w:rsid w:val="00C83340"/>
    <w:rsid w:val="00CD65E7"/>
    <w:rsid w:val="00DE3857"/>
    <w:rsid w:val="00E3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654D29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654D2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654D29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654D2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8E1B1-16A6-427B-BEEC-01A5ADF4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3516</Words>
  <Characters>22153</Characters>
  <Application>Microsoft Office Word</Application>
  <DocSecurity>0</DocSecurity>
  <Lines>184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25618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2</cp:revision>
  <dcterms:created xsi:type="dcterms:W3CDTF">2018-02-07T10:28:00Z</dcterms:created>
  <dcterms:modified xsi:type="dcterms:W3CDTF">2018-02-07T10:28:00Z</dcterms:modified>
</cp:coreProperties>
</file>