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744" w:rsidRDefault="00FD6744" w:rsidP="00FD6744">
      <w:pPr>
        <w:rPr>
          <w:rFonts w:ascii="Arial" w:hAnsi="Arial" w:cs="Arial"/>
          <w:b/>
          <w:sz w:val="24"/>
          <w:lang w:val="de-AT"/>
        </w:rPr>
      </w:pPr>
      <w:r w:rsidRPr="00FD6744">
        <w:rPr>
          <w:rFonts w:ascii="Arial" w:hAnsi="Arial" w:cs="Arial"/>
          <w:b/>
          <w:sz w:val="24"/>
          <w:lang w:val="de-AT"/>
        </w:rPr>
        <w:t>E</w:t>
      </w:r>
      <w:r>
        <w:rPr>
          <w:rFonts w:ascii="Arial" w:hAnsi="Arial" w:cs="Arial"/>
          <w:b/>
          <w:sz w:val="24"/>
          <w:lang w:val="de-AT"/>
        </w:rPr>
        <w:t>LEKTROHEIZKÖRPER</w:t>
      </w:r>
      <w:r w:rsidRPr="00FD6744">
        <w:rPr>
          <w:rFonts w:ascii="Arial" w:hAnsi="Arial" w:cs="Arial"/>
          <w:b/>
          <w:sz w:val="24"/>
          <w:lang w:val="de-AT"/>
        </w:rPr>
        <w:t xml:space="preserve"> LASER </w:t>
      </w:r>
      <w:proofErr w:type="spellStart"/>
      <w:r w:rsidRPr="00FD6744">
        <w:rPr>
          <w:rFonts w:ascii="Arial" w:hAnsi="Arial" w:cs="Arial"/>
          <w:b/>
          <w:sz w:val="24"/>
          <w:lang w:val="de-AT"/>
        </w:rPr>
        <w:t>eLINE</w:t>
      </w:r>
      <w:proofErr w:type="spellEnd"/>
      <w:r w:rsidRPr="00FD6744">
        <w:rPr>
          <w:rFonts w:ascii="Arial" w:hAnsi="Arial" w:cs="Arial"/>
          <w:b/>
          <w:sz w:val="24"/>
          <w:lang w:val="de-AT"/>
        </w:rPr>
        <w:t xml:space="preserve"> horizontal </w:t>
      </w:r>
    </w:p>
    <w:p w:rsidR="00FD6744" w:rsidRPr="00FD6744" w:rsidRDefault="00FD6744" w:rsidP="00FD6744">
      <w:pPr>
        <w:rPr>
          <w:rFonts w:ascii="Arial" w:hAnsi="Arial" w:cs="Arial"/>
          <w:b/>
          <w:sz w:val="24"/>
          <w:lang w:val="de-AT"/>
        </w:rPr>
      </w:pPr>
    </w:p>
    <w:p w:rsidR="00FD6744" w:rsidRPr="00FD6744" w:rsidRDefault="00FD6744" w:rsidP="00FD6744">
      <w:pPr>
        <w:rPr>
          <w:rFonts w:ascii="Arial" w:hAnsi="Arial" w:cs="Arial"/>
          <w:sz w:val="24"/>
          <w:lang w:val="de-AT"/>
        </w:rPr>
      </w:pPr>
      <w:r w:rsidRPr="00FD6744">
        <w:rPr>
          <w:rFonts w:ascii="Arial" w:hAnsi="Arial" w:cs="Arial"/>
          <w:sz w:val="24"/>
          <w:lang w:val="de-AT"/>
        </w:rPr>
        <w:t>Horizontaler Design-Röhrenradiator komplett lasergeschweißt, Rohre und Kopfstücke im typischen Delta-Profil an den Außenseiten abgeflacht; montagefertig und betriebsfertig, inklusive Regelgerät und drahtlosen batteriebetriebenen Raumtemperaturregler mit Temperaturanzeige</w:t>
      </w:r>
    </w:p>
    <w:p w:rsidR="00FD6744" w:rsidRDefault="00FD6744" w:rsidP="00FD6744">
      <w:pPr>
        <w:rPr>
          <w:rFonts w:ascii="Arial" w:hAnsi="Arial" w:cs="Arial"/>
          <w:sz w:val="24"/>
          <w:lang w:val="de-AT"/>
        </w:rPr>
      </w:pPr>
      <w:r w:rsidRPr="00FD6744">
        <w:rPr>
          <w:rFonts w:ascii="Arial" w:hAnsi="Arial" w:cs="Arial"/>
          <w:sz w:val="24"/>
          <w:lang w:val="de-AT"/>
        </w:rPr>
        <w:t>Lieferung in RAL 9016 mit elektrophoretischer Grundierung und Pulver-Einbrennlackierung, Beschichtung entsprechend DIN 55900 , Heizkörper gefüllt mit Wasser-Glykol-Gemisch, montagefertig incl. Befestigung gem. VDI 6036 AK 1 und 2</w:t>
      </w:r>
      <w:r w:rsidR="00754778">
        <w:rPr>
          <w:rFonts w:ascii="Arial" w:hAnsi="Arial" w:cs="Arial"/>
          <w:sz w:val="24"/>
          <w:lang w:val="de-AT"/>
        </w:rPr>
        <w:t xml:space="preserve"> </w:t>
      </w:r>
      <w:r w:rsidRPr="00FD6744">
        <w:rPr>
          <w:rFonts w:ascii="Arial" w:hAnsi="Arial" w:cs="Arial"/>
          <w:sz w:val="24"/>
          <w:lang w:val="de-AT"/>
        </w:rPr>
        <w:t>Beheizung erfolgt mittels Elektroheizpatrone, Anschlussfertig (</w:t>
      </w:r>
      <w:proofErr w:type="spellStart"/>
      <w:r w:rsidRPr="00FD6744">
        <w:rPr>
          <w:rFonts w:ascii="Arial" w:hAnsi="Arial" w:cs="Arial"/>
          <w:sz w:val="24"/>
          <w:lang w:val="de-AT"/>
        </w:rPr>
        <w:t>abisolierte</w:t>
      </w:r>
      <w:proofErr w:type="spellEnd"/>
      <w:r w:rsidRPr="00FD6744">
        <w:rPr>
          <w:rFonts w:ascii="Arial" w:hAnsi="Arial" w:cs="Arial"/>
          <w:sz w:val="24"/>
          <w:lang w:val="de-AT"/>
        </w:rPr>
        <w:t xml:space="preserve"> Kabelenden)</w:t>
      </w:r>
      <w:r w:rsidR="00754778">
        <w:rPr>
          <w:rFonts w:ascii="Arial" w:hAnsi="Arial" w:cs="Arial"/>
          <w:sz w:val="24"/>
          <w:lang w:val="de-AT"/>
        </w:rPr>
        <w:t xml:space="preserve"> </w:t>
      </w:r>
      <w:r w:rsidRPr="00FD6744">
        <w:rPr>
          <w:rFonts w:ascii="Arial" w:hAnsi="Arial" w:cs="Arial"/>
          <w:sz w:val="24"/>
          <w:lang w:val="de-AT"/>
        </w:rPr>
        <w:t>für 230 V Netzanschluss über Unterputzdose, Schutzklasse II, IP 24, Kabellänge 1,2 m.</w:t>
      </w:r>
      <w:r w:rsidR="00754778">
        <w:rPr>
          <w:rFonts w:ascii="Arial" w:hAnsi="Arial" w:cs="Arial"/>
          <w:sz w:val="24"/>
          <w:lang w:val="de-AT"/>
        </w:rPr>
        <w:t xml:space="preserve"> </w:t>
      </w:r>
      <w:r w:rsidRPr="00FD6744">
        <w:rPr>
          <w:rFonts w:ascii="Arial" w:hAnsi="Arial" w:cs="Arial"/>
          <w:bCs/>
          <w:sz w:val="24"/>
          <w:lang w:val="de-AT"/>
        </w:rPr>
        <w:t>Funkthermostat, programmierbar:</w:t>
      </w:r>
      <w:r w:rsidR="00754778">
        <w:rPr>
          <w:rFonts w:ascii="Arial" w:hAnsi="Arial" w:cs="Arial"/>
          <w:sz w:val="24"/>
          <w:lang w:val="de-AT"/>
        </w:rPr>
        <w:t xml:space="preserve"> </w:t>
      </w:r>
      <w:r w:rsidRPr="00FD6744">
        <w:rPr>
          <w:rFonts w:ascii="Arial" w:hAnsi="Arial" w:cs="Arial"/>
          <w:sz w:val="24"/>
          <w:lang w:val="de-AT"/>
        </w:rPr>
        <w:t>Uhrenthermostat mit 9 werkseitig vorinstallierten Zeitprogrammen und 4 frei programmierbaren</w:t>
      </w:r>
      <w:r w:rsidR="00754778">
        <w:rPr>
          <w:rFonts w:ascii="Arial" w:hAnsi="Arial" w:cs="Arial"/>
          <w:sz w:val="24"/>
          <w:lang w:val="de-AT"/>
        </w:rPr>
        <w:t xml:space="preserve"> </w:t>
      </w:r>
      <w:r w:rsidRPr="00FD6744">
        <w:rPr>
          <w:rFonts w:ascii="Arial" w:hAnsi="Arial" w:cs="Arial"/>
          <w:sz w:val="24"/>
          <w:lang w:val="de-AT"/>
        </w:rPr>
        <w:t>Grundprogrammen mit der Möglichkeit der manuellen, individuellen Temperatureinstellung im</w:t>
      </w:r>
      <w:r w:rsidR="00754778">
        <w:rPr>
          <w:rFonts w:ascii="Arial" w:hAnsi="Arial" w:cs="Arial"/>
          <w:sz w:val="24"/>
          <w:lang w:val="de-AT"/>
        </w:rPr>
        <w:t xml:space="preserve"> </w:t>
      </w:r>
      <w:r w:rsidRPr="00FD6744">
        <w:rPr>
          <w:rFonts w:ascii="Arial" w:hAnsi="Arial" w:cs="Arial"/>
          <w:sz w:val="24"/>
          <w:lang w:val="de-AT"/>
        </w:rPr>
        <w:t xml:space="preserve">Komfortbetrieb. Nachtabsenkung, Frostschutz- und „open </w:t>
      </w:r>
      <w:proofErr w:type="spellStart"/>
      <w:r w:rsidRPr="00FD6744">
        <w:rPr>
          <w:rFonts w:ascii="Arial" w:hAnsi="Arial" w:cs="Arial"/>
          <w:sz w:val="24"/>
          <w:lang w:val="de-AT"/>
        </w:rPr>
        <w:t>window</w:t>
      </w:r>
      <w:proofErr w:type="spellEnd"/>
      <w:r w:rsidRPr="00FD6744">
        <w:rPr>
          <w:rFonts w:ascii="Arial" w:hAnsi="Arial" w:cs="Arial"/>
          <w:sz w:val="24"/>
          <w:lang w:val="de-AT"/>
        </w:rPr>
        <w:t>“-Funktion, Touch E3 kompatibel,</w:t>
      </w:r>
      <w:r w:rsidR="00754778">
        <w:rPr>
          <w:rFonts w:ascii="Arial" w:hAnsi="Arial" w:cs="Arial"/>
          <w:sz w:val="24"/>
          <w:lang w:val="de-AT"/>
        </w:rPr>
        <w:t xml:space="preserve"> </w:t>
      </w:r>
      <w:r w:rsidRPr="00FD6744">
        <w:rPr>
          <w:rFonts w:ascii="Arial" w:hAnsi="Arial" w:cs="Arial"/>
          <w:sz w:val="24"/>
          <w:lang w:val="de-AT"/>
        </w:rPr>
        <w:t>Wandmontage (ideal 1,5 m über Fußboden), 5 Bedientasten und beleuchtetes Digitaldisplay, Batteriebetrieb mit 2 Stück LR6 (oder typgleich), Batterien im Lieferumfang</w:t>
      </w:r>
      <w:r>
        <w:rPr>
          <w:rFonts w:ascii="Arial" w:hAnsi="Arial" w:cs="Arial"/>
          <w:sz w:val="24"/>
          <w:lang w:val="de-AT"/>
        </w:rPr>
        <w:t xml:space="preserve"> </w:t>
      </w:r>
      <w:r w:rsidRPr="00FD6744">
        <w:rPr>
          <w:rFonts w:ascii="Arial" w:hAnsi="Arial" w:cs="Arial"/>
          <w:sz w:val="24"/>
          <w:lang w:val="de-AT"/>
        </w:rPr>
        <w:t>mögliche Steuerung durch die E3 Programmiereinheit</w:t>
      </w:r>
      <w:r>
        <w:rPr>
          <w:rFonts w:ascii="Arial" w:hAnsi="Arial" w:cs="Arial"/>
          <w:sz w:val="24"/>
          <w:lang w:val="de-AT"/>
        </w:rPr>
        <w:t xml:space="preserve"> </w:t>
      </w:r>
      <w:r w:rsidRPr="00FD6744">
        <w:rPr>
          <w:rFonts w:ascii="Arial" w:hAnsi="Arial" w:cs="Arial"/>
          <w:sz w:val="24"/>
          <w:lang w:val="de-AT"/>
        </w:rPr>
        <w:t>Heizkörper mit Kantenschutz in Folie eingeschweißt und in Karton verpackt</w:t>
      </w:r>
      <w:r>
        <w:rPr>
          <w:rFonts w:ascii="Arial" w:hAnsi="Arial" w:cs="Arial"/>
          <w:sz w:val="24"/>
          <w:lang w:val="de-AT"/>
        </w:rPr>
        <w:t>.</w:t>
      </w:r>
    </w:p>
    <w:p w:rsidR="00754778" w:rsidRPr="00FD6744" w:rsidRDefault="00754778" w:rsidP="00FD6744">
      <w:pPr>
        <w:rPr>
          <w:rFonts w:ascii="Arial" w:hAnsi="Arial" w:cs="Arial"/>
          <w:sz w:val="24"/>
          <w:lang w:val="de-AT"/>
        </w:rPr>
      </w:pPr>
    </w:p>
    <w:p w:rsidR="00FD6744" w:rsidRPr="00FD6744" w:rsidRDefault="00FD6744" w:rsidP="00FD6744">
      <w:pPr>
        <w:rPr>
          <w:rFonts w:ascii="Arial" w:hAnsi="Arial" w:cs="Arial"/>
          <w:i/>
          <w:iCs/>
          <w:sz w:val="24"/>
          <w:lang w:val="de-AT"/>
        </w:rPr>
      </w:pPr>
      <w:r w:rsidRPr="00FD6744">
        <w:rPr>
          <w:rFonts w:ascii="Arial" w:hAnsi="Arial" w:cs="Arial"/>
          <w:i/>
          <w:iCs/>
          <w:sz w:val="24"/>
          <w:lang w:val="de-AT"/>
        </w:rPr>
        <w:t>SERIENMÄSSIGE GRUNDAUSSTATTUNG:</w:t>
      </w:r>
    </w:p>
    <w:p w:rsidR="00FD6744" w:rsidRPr="00FD6744" w:rsidRDefault="00FD6744" w:rsidP="00FD6744">
      <w:pPr>
        <w:rPr>
          <w:rFonts w:ascii="Arial" w:hAnsi="Arial" w:cs="Arial"/>
          <w:sz w:val="24"/>
          <w:lang w:val="de-AT"/>
        </w:rPr>
      </w:pPr>
      <w:r w:rsidRPr="00FD6744">
        <w:rPr>
          <w:rFonts w:ascii="Arial" w:hAnsi="Arial" w:cs="Arial"/>
          <w:sz w:val="24"/>
          <w:lang w:val="de-AT"/>
        </w:rPr>
        <w:t>• Wandbefestigungsset mit Schrauben und Dübel</w:t>
      </w:r>
    </w:p>
    <w:p w:rsidR="00FD6744" w:rsidRPr="00FD6744" w:rsidRDefault="00FD6744" w:rsidP="00FD6744">
      <w:pPr>
        <w:rPr>
          <w:rFonts w:ascii="Arial" w:hAnsi="Arial" w:cs="Arial"/>
          <w:sz w:val="24"/>
          <w:lang w:val="de-AT"/>
        </w:rPr>
      </w:pPr>
      <w:r w:rsidRPr="00FD6744">
        <w:rPr>
          <w:rFonts w:ascii="Arial" w:hAnsi="Arial" w:cs="Arial"/>
          <w:sz w:val="24"/>
          <w:lang w:val="de-AT"/>
        </w:rPr>
        <w:t>• Montageanleitung</w:t>
      </w:r>
    </w:p>
    <w:p w:rsidR="00FD6744" w:rsidRPr="00FD6744" w:rsidRDefault="00FD6744" w:rsidP="00FD6744">
      <w:pPr>
        <w:rPr>
          <w:rFonts w:ascii="Arial" w:hAnsi="Arial" w:cs="Arial"/>
          <w:sz w:val="24"/>
          <w:lang w:val="de-AT"/>
        </w:rPr>
      </w:pPr>
      <w:r w:rsidRPr="00FD6744">
        <w:rPr>
          <w:rFonts w:ascii="Arial" w:hAnsi="Arial" w:cs="Arial"/>
          <w:sz w:val="24"/>
          <w:lang w:val="de-AT"/>
        </w:rPr>
        <w:t xml:space="preserve">• </w:t>
      </w:r>
      <w:proofErr w:type="spellStart"/>
      <w:r w:rsidRPr="00FD6744">
        <w:rPr>
          <w:rFonts w:ascii="Arial" w:hAnsi="Arial" w:cs="Arial"/>
          <w:sz w:val="24"/>
          <w:lang w:val="de-AT"/>
        </w:rPr>
        <w:t>Heizstab</w:t>
      </w:r>
      <w:proofErr w:type="spellEnd"/>
    </w:p>
    <w:p w:rsidR="00FD6744" w:rsidRPr="00FD6744" w:rsidRDefault="00FD6744" w:rsidP="00FD6744">
      <w:pPr>
        <w:rPr>
          <w:rFonts w:ascii="Arial" w:hAnsi="Arial" w:cs="Arial"/>
          <w:sz w:val="24"/>
          <w:lang w:val="de-AT"/>
        </w:rPr>
      </w:pPr>
      <w:r w:rsidRPr="00FD6744">
        <w:rPr>
          <w:rFonts w:ascii="Arial" w:hAnsi="Arial" w:cs="Arial"/>
          <w:sz w:val="24"/>
          <w:lang w:val="de-AT"/>
        </w:rPr>
        <w:t>• Programmierbares FUNK -Raumthermostat</w:t>
      </w:r>
    </w:p>
    <w:p w:rsidR="00FD6744" w:rsidRDefault="00FD6744" w:rsidP="00FD6744">
      <w:pPr>
        <w:rPr>
          <w:rFonts w:ascii="Arial" w:hAnsi="Arial" w:cs="Arial"/>
          <w:sz w:val="24"/>
          <w:lang w:val="de-AT"/>
        </w:rPr>
      </w:pPr>
      <w:r w:rsidRPr="00FD6744">
        <w:rPr>
          <w:rFonts w:ascii="Arial" w:hAnsi="Arial" w:cs="Arial"/>
          <w:sz w:val="24"/>
          <w:lang w:val="de-AT"/>
        </w:rPr>
        <w:t xml:space="preserve">• Empfänger </w:t>
      </w:r>
      <w:proofErr w:type="spellStart"/>
      <w:r w:rsidRPr="00FD6744">
        <w:rPr>
          <w:rFonts w:ascii="Arial" w:hAnsi="Arial" w:cs="Arial"/>
          <w:sz w:val="24"/>
          <w:lang w:val="de-AT"/>
        </w:rPr>
        <w:t>weiss</w:t>
      </w:r>
      <w:proofErr w:type="spellEnd"/>
    </w:p>
    <w:p w:rsidR="00044310" w:rsidRPr="00FD6744" w:rsidRDefault="00044310" w:rsidP="00FD6744">
      <w:pPr>
        <w:rPr>
          <w:rFonts w:ascii="Arial" w:hAnsi="Arial" w:cs="Arial"/>
          <w:sz w:val="24"/>
          <w:lang w:val="de-AT"/>
        </w:rPr>
      </w:pPr>
    </w:p>
    <w:p w:rsidR="00FD6744" w:rsidRPr="00FD6744" w:rsidRDefault="00FD6744" w:rsidP="00FD6744">
      <w:pPr>
        <w:rPr>
          <w:rFonts w:ascii="Arial" w:hAnsi="Arial" w:cs="Arial"/>
          <w:sz w:val="24"/>
          <w:lang w:val="de-AT"/>
        </w:rPr>
      </w:pPr>
      <w:r w:rsidRPr="00FD6744">
        <w:rPr>
          <w:rFonts w:ascii="Arial" w:hAnsi="Arial" w:cs="Arial"/>
          <w:sz w:val="24"/>
          <w:lang w:val="de-AT"/>
        </w:rPr>
        <w:t>Kabelfarben :</w:t>
      </w:r>
    </w:p>
    <w:p w:rsidR="00FD6744" w:rsidRPr="00FD6744" w:rsidRDefault="00FD6744" w:rsidP="00FD6744">
      <w:pPr>
        <w:rPr>
          <w:rFonts w:ascii="Arial" w:hAnsi="Arial" w:cs="Arial"/>
          <w:sz w:val="24"/>
          <w:lang w:val="de-AT"/>
        </w:rPr>
      </w:pPr>
      <w:r w:rsidRPr="00FD6744">
        <w:rPr>
          <w:rFonts w:ascii="Arial" w:hAnsi="Arial" w:cs="Arial"/>
          <w:sz w:val="24"/>
          <w:lang w:val="de-AT"/>
        </w:rPr>
        <w:t>Blau - Neutralleiter</w:t>
      </w:r>
    </w:p>
    <w:p w:rsidR="00FD6744" w:rsidRPr="00FD6744" w:rsidRDefault="00FD6744" w:rsidP="00FD6744">
      <w:pPr>
        <w:rPr>
          <w:rFonts w:ascii="Arial" w:hAnsi="Arial" w:cs="Arial"/>
          <w:sz w:val="24"/>
          <w:lang w:val="de-AT"/>
        </w:rPr>
      </w:pPr>
      <w:r w:rsidRPr="00FD6744">
        <w:rPr>
          <w:rFonts w:ascii="Arial" w:hAnsi="Arial" w:cs="Arial"/>
          <w:sz w:val="24"/>
          <w:lang w:val="de-AT"/>
        </w:rPr>
        <w:t>Braun - Leiter (oder andere Farbe)</w:t>
      </w:r>
    </w:p>
    <w:p w:rsidR="005572BB" w:rsidRDefault="00FD6744" w:rsidP="00FD6744">
      <w:pPr>
        <w:rPr>
          <w:rFonts w:ascii="Arial" w:hAnsi="Arial" w:cs="Arial"/>
          <w:sz w:val="24"/>
          <w:lang w:val="de-AT"/>
        </w:rPr>
      </w:pPr>
      <w:r w:rsidRPr="00FD6744">
        <w:rPr>
          <w:rFonts w:ascii="Arial" w:hAnsi="Arial" w:cs="Arial"/>
          <w:sz w:val="24"/>
          <w:lang w:val="de-AT"/>
        </w:rPr>
        <w:t>Schwarz – Pilotkabel</w:t>
      </w:r>
      <w:r w:rsidR="00754778">
        <w:rPr>
          <w:rFonts w:ascii="Arial" w:hAnsi="Arial" w:cs="Arial"/>
          <w:sz w:val="24"/>
          <w:lang w:val="de-AT"/>
        </w:rPr>
        <w:t xml:space="preserve"> </w:t>
      </w:r>
    </w:p>
    <w:p w:rsidR="00FD6744" w:rsidRPr="00FD6744" w:rsidRDefault="00754778" w:rsidP="00FD6744">
      <w:pPr>
        <w:rPr>
          <w:rFonts w:ascii="Arial" w:hAnsi="Arial" w:cs="Arial"/>
          <w:sz w:val="24"/>
          <w:lang w:val="de-AT"/>
        </w:rPr>
      </w:pPr>
      <w:bookmarkStart w:id="0" w:name="_GoBack"/>
      <w:bookmarkEnd w:id="0"/>
      <w:r>
        <w:rPr>
          <w:rFonts w:ascii="Arial" w:hAnsi="Arial" w:cs="Arial"/>
          <w:sz w:val="24"/>
          <w:lang w:val="de-AT"/>
        </w:rPr>
        <w:lastRenderedPageBreak/>
        <w:t>A</w:t>
      </w:r>
      <w:r w:rsidR="00FD6744" w:rsidRPr="00FD6744">
        <w:rPr>
          <w:rFonts w:ascii="Arial" w:hAnsi="Arial" w:cs="Arial"/>
          <w:sz w:val="24"/>
          <w:lang w:val="de-AT"/>
        </w:rPr>
        <w:t>chtung: Das als PILOT gekennzeichnete schwarze Kabel darf nicht mit der ERDUNG verbunden werden und muss isoliert werden.</w:t>
      </w:r>
    </w:p>
    <w:p w:rsidR="00FD6744" w:rsidRPr="00FD6744" w:rsidRDefault="00FD6744" w:rsidP="00FD6744">
      <w:pPr>
        <w:rPr>
          <w:rFonts w:ascii="Arial" w:hAnsi="Arial" w:cs="Arial"/>
          <w:sz w:val="24"/>
          <w:lang w:val="de-AT"/>
        </w:rPr>
      </w:pPr>
      <w:r w:rsidRPr="00FD6744">
        <w:rPr>
          <w:rFonts w:ascii="Arial" w:hAnsi="Arial" w:cs="Arial"/>
          <w:i/>
          <w:iCs/>
          <w:sz w:val="24"/>
          <w:lang w:val="de-AT"/>
        </w:rPr>
        <w:t xml:space="preserve">VOGEL&amp;NOOT ELEKTROHEIZUNG </w:t>
      </w:r>
      <w:r w:rsidRPr="00FD6744">
        <w:rPr>
          <w:rFonts w:ascii="Arial" w:hAnsi="Arial" w:cs="Arial"/>
          <w:sz w:val="24"/>
          <w:lang w:val="de-AT"/>
        </w:rPr>
        <w:t>erfüllt die Anforderungen an die umweltgerechte Gestaltung von Einzelraumheizgeräten!</w:t>
      </w:r>
    </w:p>
    <w:p w:rsidR="00FD6744" w:rsidRDefault="00FD6744" w:rsidP="00FD6744">
      <w:pPr>
        <w:rPr>
          <w:rFonts w:ascii="Arial" w:hAnsi="Arial" w:cs="Arial"/>
          <w:sz w:val="24"/>
          <w:lang w:val="de-AT"/>
        </w:rPr>
      </w:pPr>
      <w:r w:rsidRPr="00FD6744">
        <w:rPr>
          <w:rFonts w:ascii="Arial" w:hAnsi="Arial" w:cs="Arial"/>
          <w:sz w:val="24"/>
          <w:lang w:val="de-AT"/>
        </w:rPr>
        <w:t>Die Geräte entsprechen außerdem der europäischen Richtlinie 2004/108/EC (CE-Markierung auf allen Geräten).</w:t>
      </w:r>
    </w:p>
    <w:p w:rsidR="00754778" w:rsidRPr="00FD6744" w:rsidRDefault="00754778" w:rsidP="00FD6744">
      <w:pPr>
        <w:rPr>
          <w:rFonts w:ascii="Arial" w:hAnsi="Arial" w:cs="Arial"/>
          <w:sz w:val="24"/>
          <w:lang w:val="de-AT"/>
        </w:rPr>
      </w:pPr>
    </w:p>
    <w:p w:rsidR="00FD6744" w:rsidRPr="00FD6744" w:rsidRDefault="00FD6744" w:rsidP="00FD6744">
      <w:pPr>
        <w:rPr>
          <w:rFonts w:ascii="Arial" w:hAnsi="Arial" w:cs="Arial"/>
          <w:sz w:val="24"/>
          <w:lang w:val="de-AT"/>
        </w:rPr>
      </w:pPr>
      <w:r w:rsidRPr="00FD6744">
        <w:rPr>
          <w:rFonts w:ascii="Arial" w:hAnsi="Arial" w:cs="Arial"/>
          <w:sz w:val="24"/>
          <w:lang w:val="de-AT"/>
        </w:rPr>
        <w:t>Abmessungen :</w:t>
      </w:r>
      <w:r w:rsidRPr="00FD6744">
        <w:rPr>
          <w:rFonts w:ascii="Arial" w:hAnsi="Arial" w:cs="Arial"/>
          <w:sz w:val="24"/>
          <w:lang w:val="de-AT"/>
        </w:rPr>
        <w:br/>
        <w:t xml:space="preserve">Typen: 3- </w:t>
      </w:r>
      <w:proofErr w:type="spellStart"/>
      <w:r w:rsidRPr="00FD6744">
        <w:rPr>
          <w:rFonts w:ascii="Arial" w:hAnsi="Arial" w:cs="Arial"/>
          <w:sz w:val="24"/>
          <w:lang w:val="de-AT"/>
        </w:rPr>
        <w:t>Säuler</w:t>
      </w:r>
      <w:proofErr w:type="spellEnd"/>
      <w:r w:rsidRPr="00FD6744">
        <w:rPr>
          <w:rFonts w:ascii="Arial" w:hAnsi="Arial" w:cs="Arial"/>
          <w:sz w:val="24"/>
          <w:lang w:val="de-AT"/>
        </w:rPr>
        <w:br/>
        <w:t>Länge: 450,550,650,750,900,1150 mm</w:t>
      </w:r>
    </w:p>
    <w:p w:rsidR="00FD6744" w:rsidRPr="00FD6744" w:rsidRDefault="00FD6744" w:rsidP="00FD6744">
      <w:pPr>
        <w:rPr>
          <w:rFonts w:ascii="Arial" w:hAnsi="Arial" w:cs="Arial"/>
          <w:sz w:val="24"/>
          <w:lang w:val="de-AT"/>
        </w:rPr>
      </w:pPr>
      <w:r w:rsidRPr="00FD6744">
        <w:rPr>
          <w:rFonts w:ascii="Arial" w:hAnsi="Arial" w:cs="Arial"/>
          <w:sz w:val="24"/>
          <w:lang w:val="de-AT"/>
        </w:rPr>
        <w:t>Höhe: 600 mm</w:t>
      </w:r>
    </w:p>
    <w:p w:rsidR="00FD6744" w:rsidRPr="00FD6744" w:rsidRDefault="00FD6744" w:rsidP="00FD6744">
      <w:pPr>
        <w:rPr>
          <w:rFonts w:ascii="Arial" w:hAnsi="Arial" w:cs="Arial"/>
          <w:sz w:val="24"/>
          <w:lang w:val="de-AT"/>
        </w:rPr>
      </w:pPr>
      <w:r w:rsidRPr="00FD6744">
        <w:rPr>
          <w:rFonts w:ascii="Arial" w:hAnsi="Arial" w:cs="Arial"/>
          <w:sz w:val="24"/>
          <w:lang w:val="de-AT"/>
        </w:rPr>
        <w:t>Watt: 500,750,1000,1250,1500,2000</w:t>
      </w:r>
    </w:p>
    <w:p w:rsidR="007B65AD" w:rsidRPr="00FD6744" w:rsidRDefault="007B65AD">
      <w:pPr>
        <w:rPr>
          <w:rFonts w:ascii="Arial" w:hAnsi="Arial" w:cs="Arial"/>
          <w:sz w:val="24"/>
        </w:rPr>
      </w:pPr>
    </w:p>
    <w:sectPr w:rsidR="007B65AD" w:rsidRPr="00FD674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744"/>
    <w:rsid w:val="00044310"/>
    <w:rsid w:val="005572BB"/>
    <w:rsid w:val="00754778"/>
    <w:rsid w:val="007B65AD"/>
    <w:rsid w:val="00FD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FF20FA6C</Template>
  <TotalTime>0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4</cp:revision>
  <dcterms:created xsi:type="dcterms:W3CDTF">2018-08-29T07:05:00Z</dcterms:created>
  <dcterms:modified xsi:type="dcterms:W3CDTF">2018-08-29T07:32:00Z</dcterms:modified>
</cp:coreProperties>
</file>