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27C" w:rsidRPr="0044327C" w:rsidRDefault="0044327C" w:rsidP="0044327C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44327C">
        <w:rPr>
          <w:rFonts w:ascii="Arial" w:hAnsi="Arial" w:cs="Arial"/>
          <w:b/>
          <w:sz w:val="24"/>
          <w:lang w:val="de-DE"/>
        </w:rPr>
        <w:t xml:space="preserve">BAWA </w:t>
      </w:r>
      <w:r w:rsidRPr="0044327C">
        <w:rPr>
          <w:rFonts w:ascii="Arial" w:hAnsi="Arial" w:cs="Arial"/>
          <w:sz w:val="24"/>
          <w:lang w:val="de-DE"/>
        </w:rPr>
        <w:br/>
      </w:r>
    </w:p>
    <w:p w:rsidR="00F96529" w:rsidRDefault="0044327C" w:rsidP="0044327C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44327C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44327C">
        <w:rPr>
          <w:rFonts w:ascii="Arial" w:hAnsi="Arial" w:cs="Arial"/>
          <w:sz w:val="24"/>
          <w:lang w:val="de-DE"/>
        </w:rPr>
        <w:t>kv</w:t>
      </w:r>
      <w:proofErr w:type="spellEnd"/>
      <w:r w:rsidRPr="0044327C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44327C">
        <w:rPr>
          <w:rFonts w:ascii="Arial" w:hAnsi="Arial" w:cs="Arial"/>
          <w:sz w:val="24"/>
          <w:lang w:val="de-DE"/>
        </w:rPr>
        <w:t>Eckform</w:t>
      </w:r>
      <w:proofErr w:type="spellEnd"/>
      <w:r w:rsidRPr="0044327C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44327C">
        <w:rPr>
          <w:rFonts w:ascii="Arial" w:hAnsi="Arial" w:cs="Arial"/>
          <w:sz w:val="24"/>
          <w:lang w:val="de-DE"/>
        </w:rPr>
        <w:t>kv</w:t>
      </w:r>
      <w:proofErr w:type="spellEnd"/>
      <w:r w:rsidRPr="0044327C">
        <w:rPr>
          <w:rFonts w:ascii="Arial" w:hAnsi="Arial" w:cs="Arial"/>
          <w:sz w:val="24"/>
          <w:lang w:val="de-DE"/>
        </w:rPr>
        <w:t>-Wertes von 0,12 bis 0,48) erhältlich.</w:t>
      </w:r>
    </w:p>
    <w:p w:rsidR="00F96529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F96529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44327C">
        <w:rPr>
          <w:rFonts w:ascii="Arial" w:hAnsi="Arial" w:cs="Arial"/>
          <w:sz w:val="24"/>
          <w:lang w:val="de-DE"/>
        </w:rPr>
        <w:t>eingedichtet</w:t>
      </w:r>
      <w:proofErr w:type="spellEnd"/>
      <w:r w:rsidRPr="0044327C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44327C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44327C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44327C">
        <w:rPr>
          <w:rFonts w:ascii="Arial" w:hAnsi="Arial" w:cs="Arial"/>
          <w:sz w:val="24"/>
          <w:lang w:val="de-DE"/>
        </w:rPr>
        <w:t>naßzellenfeste</w:t>
      </w:r>
      <w:proofErr w:type="spellEnd"/>
      <w:r w:rsidRPr="0044327C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F96529">
        <w:rPr>
          <w:rFonts w:ascii="Arial" w:hAnsi="Arial" w:cs="Arial"/>
          <w:sz w:val="24"/>
          <w:lang w:val="de-DE"/>
        </w:rPr>
        <w:t>rostatischen Pulverbeschichtung</w:t>
      </w:r>
      <w:r w:rsidRPr="0044327C">
        <w:rPr>
          <w:rFonts w:ascii="Arial" w:hAnsi="Arial" w:cs="Arial"/>
          <w:sz w:val="24"/>
          <w:lang w:val="de-DE"/>
        </w:rPr>
        <w:t xml:space="preserve">. </w:t>
      </w:r>
    </w:p>
    <w:p w:rsidR="0044327C" w:rsidRPr="0044327C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44327C" w:rsidRPr="0044327C" w:rsidRDefault="0044327C" w:rsidP="0044327C">
      <w:pPr>
        <w:rPr>
          <w:rFonts w:ascii="Arial" w:hAnsi="Arial" w:cs="Arial"/>
          <w:sz w:val="24"/>
          <w:lang w:val="de-DE"/>
        </w:rPr>
      </w:pPr>
    </w:p>
    <w:p w:rsidR="0044327C" w:rsidRPr="0044327C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44327C" w:rsidRPr="0044327C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44327C" w:rsidRPr="0044327C" w:rsidRDefault="0044327C" w:rsidP="0044327C">
      <w:pPr>
        <w:rPr>
          <w:rFonts w:ascii="Arial" w:hAnsi="Arial" w:cs="Arial"/>
          <w:sz w:val="24"/>
          <w:lang w:val="de-DE"/>
        </w:rPr>
      </w:pPr>
    </w:p>
    <w:p w:rsidR="00F96529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br/>
        <w:t>Höhe: 796, 1196 und 1756 mm</w:t>
      </w:r>
    </w:p>
    <w:p w:rsidR="0044327C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>Tiefe (inkl. Wandabstand): 97 - 109 mm</w:t>
      </w:r>
    </w:p>
    <w:p w:rsidR="00F96529" w:rsidRPr="0044327C" w:rsidRDefault="00F96529" w:rsidP="0044327C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6B137C" w:rsidRPr="0044327C" w:rsidRDefault="0044327C" w:rsidP="0044327C">
      <w:pPr>
        <w:rPr>
          <w:rFonts w:ascii="Arial" w:hAnsi="Arial" w:cs="Arial"/>
          <w:sz w:val="24"/>
          <w:lang w:val="de-DE"/>
        </w:rPr>
      </w:pPr>
      <w:r w:rsidRPr="0044327C">
        <w:rPr>
          <w:rFonts w:ascii="Arial" w:hAnsi="Arial" w:cs="Arial"/>
          <w:sz w:val="24"/>
          <w:lang w:val="de-DE"/>
        </w:rPr>
        <w:t>Anschlüsse: BAWA: 2 x G 1/2 I.G. und 1 x G 1/4 I.G. (für Entlüftungsstopfen)</w:t>
      </w:r>
    </w:p>
    <w:sectPr w:rsidR="006B137C" w:rsidRPr="004432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7C"/>
    <w:rsid w:val="0044327C"/>
    <w:rsid w:val="006B137C"/>
    <w:rsid w:val="00F9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2018-08-29T08:36:00Z</dcterms:created>
  <dcterms:modified xsi:type="dcterms:W3CDTF">2018-08-29T08:55:00Z</dcterms:modified>
</cp:coreProperties>
</file>